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4BB" w:rsidRDefault="001F64BB" w:rsidP="001F64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64BB">
        <w:rPr>
          <w:rFonts w:ascii="Times New Roman" w:hAnsi="Times New Roman" w:cs="Times New Roman"/>
          <w:sz w:val="28"/>
          <w:szCs w:val="28"/>
        </w:rPr>
        <w:t>М</w:t>
      </w:r>
      <w:r w:rsidR="00913ABF">
        <w:rPr>
          <w:rFonts w:ascii="Times New Roman" w:hAnsi="Times New Roman" w:cs="Times New Roman"/>
          <w:sz w:val="28"/>
          <w:szCs w:val="28"/>
        </w:rPr>
        <w:t>ЕТОДИКА</w:t>
      </w:r>
      <w:r w:rsidRPr="001F6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CF9" w:rsidRPr="00340CF9" w:rsidRDefault="00AC2D0D" w:rsidP="001F64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40CF9">
        <w:rPr>
          <w:rFonts w:ascii="Times New Roman" w:hAnsi="Times New Roman" w:cs="Times New Roman"/>
          <w:sz w:val="28"/>
          <w:szCs w:val="28"/>
        </w:rPr>
        <w:t>определения общего объема субвенций, предоставляемых местным бюджетам из областного бюджета Новосибирской области для</w:t>
      </w:r>
      <w:r w:rsidRPr="00340CF9">
        <w:rPr>
          <w:rFonts w:ascii="Times New Roman" w:hAnsi="Times New Roman" w:cs="Times New Roman"/>
          <w:sz w:val="24"/>
          <w:szCs w:val="24"/>
        </w:rPr>
        <w:t xml:space="preserve"> </w:t>
      </w:r>
      <w:r w:rsidR="001F64BB" w:rsidRPr="00340CF9">
        <w:rPr>
          <w:rFonts w:ascii="Times New Roman" w:hAnsi="Times New Roman" w:cs="Times New Roman"/>
          <w:sz w:val="28"/>
          <w:szCs w:val="28"/>
        </w:rPr>
        <w:t xml:space="preserve">финансового обеспечения государственных гарантий реализации прав граждан на получение общедоступного и бесплатного </w:t>
      </w:r>
      <w:r w:rsidR="00340CF9" w:rsidRPr="00340CF9">
        <w:rPr>
          <w:rFonts w:ascii="Times New Roman" w:hAnsi="Times New Roman" w:cs="Times New Roman"/>
          <w:sz w:val="28"/>
          <w:szCs w:val="28"/>
        </w:rPr>
        <w:t xml:space="preserve">начального, общего, основного общего, </w:t>
      </w:r>
    </w:p>
    <w:p w:rsidR="00340CF9" w:rsidRPr="00340CF9" w:rsidRDefault="00340CF9" w:rsidP="001F64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40CF9">
        <w:rPr>
          <w:rFonts w:ascii="Times New Roman" w:hAnsi="Times New Roman" w:cs="Times New Roman"/>
          <w:sz w:val="28"/>
          <w:szCs w:val="28"/>
        </w:rPr>
        <w:t>среднего общего</w:t>
      </w:r>
      <w:r w:rsidR="001F64BB" w:rsidRPr="00340CF9">
        <w:rPr>
          <w:rFonts w:ascii="Times New Roman" w:hAnsi="Times New Roman" w:cs="Times New Roman"/>
          <w:sz w:val="28"/>
          <w:szCs w:val="28"/>
        </w:rPr>
        <w:t xml:space="preserve"> образования в </w:t>
      </w:r>
      <w:r w:rsidRPr="00340CF9">
        <w:rPr>
          <w:rFonts w:ascii="Times New Roman" w:hAnsi="Times New Roman" w:cs="Times New Roman"/>
          <w:sz w:val="28"/>
          <w:szCs w:val="28"/>
        </w:rPr>
        <w:t>обще</w:t>
      </w:r>
      <w:r w:rsidR="001F64BB" w:rsidRPr="00340CF9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</w:p>
    <w:p w:rsidR="001F64BB" w:rsidRDefault="001F64BB" w:rsidP="001F64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40CF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F64BB" w:rsidRDefault="001F64BB" w:rsidP="001F64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C2D0D" w:rsidRDefault="00AC2D0D" w:rsidP="00803D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Методика разработана в целях определения общего объема субвенций, предоставляемых местным бюджетам из областного бюджета Новосибирской области для осуществления органами местного самоуправления отдельных государственных полномочий</w:t>
      </w:r>
      <w:r w:rsidRPr="00AC2D0D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460E">
        <w:rPr>
          <w:rFonts w:ascii="Times New Roman" w:hAnsi="Times New Roman" w:cs="Times New Roman"/>
          <w:sz w:val="28"/>
          <w:szCs w:val="28"/>
        </w:rPr>
        <w:t xml:space="preserve">финансового обеспечения государственных гарантий реализации прав граждан на получение общедоступного и бесплатного </w:t>
      </w:r>
      <w:r w:rsidR="0084747D" w:rsidRPr="00340CF9">
        <w:rPr>
          <w:rFonts w:ascii="Times New Roman" w:hAnsi="Times New Roman" w:cs="Times New Roman"/>
          <w:sz w:val="28"/>
          <w:szCs w:val="28"/>
        </w:rPr>
        <w:t>начального, общего, основного общего, среднего общего образования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2D0D" w:rsidRPr="00AC2D0D" w:rsidRDefault="00AC2D0D" w:rsidP="00803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D0D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местным бюджетам из областного бюджета Новосибирской области для осуществления органами местного самоуправления отдельных государственных полномочий, определяется по следующей формуле:</w:t>
      </w:r>
    </w:p>
    <w:p w:rsidR="00AC2D0D" w:rsidRPr="00AC2D0D" w:rsidRDefault="00AC2D0D" w:rsidP="00803D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C2D0D" w:rsidRPr="00AC2D0D" w:rsidRDefault="00AC2D0D" w:rsidP="00803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D0D">
        <w:rPr>
          <w:rFonts w:ascii="Times New Roman" w:hAnsi="Times New Roman" w:cs="Times New Roman"/>
          <w:sz w:val="28"/>
          <w:szCs w:val="28"/>
        </w:rPr>
        <w:t>С = SUM 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AC2D0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C2D0D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AC2D0D" w:rsidRPr="00AC2D0D" w:rsidRDefault="00AC2D0D" w:rsidP="00803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D0D" w:rsidRPr="00913ABF" w:rsidRDefault="00AC2D0D" w:rsidP="00803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C2D0D">
        <w:rPr>
          <w:rFonts w:ascii="Times New Roman" w:hAnsi="Times New Roman" w:cs="Times New Roman"/>
          <w:sz w:val="28"/>
          <w:szCs w:val="28"/>
        </w:rPr>
        <w:t>общий объем субвенций;</w:t>
      </w:r>
    </w:p>
    <w:p w:rsidR="00AC2D0D" w:rsidRPr="00AC2D0D" w:rsidRDefault="00AC2D0D" w:rsidP="00803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D0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C2D0D">
        <w:rPr>
          <w:rFonts w:ascii="Times New Roman" w:hAnsi="Times New Roman" w:cs="Times New Roman"/>
          <w:sz w:val="28"/>
          <w:szCs w:val="28"/>
        </w:rPr>
        <w:t>объем субвенций для i-</w:t>
      </w:r>
      <w:proofErr w:type="spellStart"/>
      <w:r w:rsidRPr="00AC2D0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C2D0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определяется по формуле:</w:t>
      </w:r>
    </w:p>
    <w:p w:rsidR="001F64BB" w:rsidRPr="00AC2D0D" w:rsidRDefault="001F64BB" w:rsidP="00803D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D0D" w:rsidRPr="009677EE" w:rsidRDefault="00AC2D0D" w:rsidP="00803D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7EE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9677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9677E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77EE">
        <w:rPr>
          <w:rFonts w:ascii="Times New Roman" w:hAnsi="Times New Roman" w:cs="Times New Roman"/>
          <w:sz w:val="28"/>
          <w:szCs w:val="28"/>
        </w:rPr>
        <w:t>=</w:t>
      </w:r>
      <w:r w:rsidRPr="009677E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677EE" w:rsidRPr="009677EE">
        <w:rPr>
          <w:rFonts w:ascii="Times New Roman" w:hAnsi="Times New Roman" w:cs="Times New Roman"/>
          <w:sz w:val="28"/>
          <w:szCs w:val="28"/>
        </w:rPr>
        <w:t>(</w:t>
      </w:r>
      <w:r w:rsidR="007F6F42" w:rsidRPr="009677E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F6F42" w:rsidRPr="009677EE">
        <w:rPr>
          <w:rFonts w:ascii="Times New Roman" w:hAnsi="Times New Roman" w:cs="Times New Roman"/>
          <w:sz w:val="28"/>
          <w:szCs w:val="28"/>
        </w:rPr>
        <w:t xml:space="preserve"> х</w:t>
      </w:r>
      <w:r w:rsidR="00032DD9" w:rsidRPr="009677EE">
        <w:rPr>
          <w:rFonts w:ascii="Times New Roman" w:hAnsi="Times New Roman" w:cs="Times New Roman"/>
          <w:sz w:val="28"/>
          <w:szCs w:val="28"/>
        </w:rPr>
        <w:t xml:space="preserve"> К</w:t>
      </w:r>
      <w:r w:rsidR="009677EE" w:rsidRPr="009677EE">
        <w:rPr>
          <w:rFonts w:ascii="Times New Roman" w:hAnsi="Times New Roman" w:cs="Times New Roman"/>
          <w:sz w:val="28"/>
          <w:szCs w:val="28"/>
        </w:rPr>
        <w:t xml:space="preserve"> + </w:t>
      </w:r>
      <w:r w:rsidR="009677EE" w:rsidRPr="009677E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677EE" w:rsidRPr="009677EE">
        <w:rPr>
          <w:rFonts w:ascii="Times New Roman" w:hAnsi="Times New Roman" w:cs="Times New Roman"/>
          <w:sz w:val="28"/>
          <w:szCs w:val="28"/>
        </w:rPr>
        <w:t>)</w:t>
      </w:r>
      <w:r w:rsidR="00032DD9" w:rsidRPr="009677EE">
        <w:rPr>
          <w:rFonts w:ascii="Times New Roman" w:hAnsi="Times New Roman" w:cs="Times New Roman"/>
          <w:sz w:val="28"/>
          <w:szCs w:val="28"/>
        </w:rPr>
        <w:t xml:space="preserve"> х</w:t>
      </w:r>
      <w:r w:rsidR="007F6F42" w:rsidRPr="009677EE">
        <w:rPr>
          <w:rFonts w:ascii="Times New Roman" w:hAnsi="Times New Roman" w:cs="Times New Roman"/>
          <w:sz w:val="28"/>
          <w:szCs w:val="28"/>
        </w:rPr>
        <w:t xml:space="preserve"> Ч</w:t>
      </w:r>
      <w:proofErr w:type="spellStart"/>
      <w:r w:rsidR="007F6F42" w:rsidRPr="009677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CE180E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CE180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E180E" w:rsidRPr="00CE18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spellEnd"/>
      <w:r w:rsidR="00CE180E" w:rsidRPr="00CE180E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CE180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E180E" w:rsidRPr="00CE18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  <w:r w:rsidR="00CE180E" w:rsidRPr="00CE180E">
        <w:rPr>
          <w:rFonts w:ascii="Times New Roman" w:hAnsi="Times New Roman" w:cs="Times New Roman"/>
          <w:sz w:val="28"/>
          <w:szCs w:val="28"/>
        </w:rPr>
        <w:t>+</w:t>
      </w:r>
      <w:proofErr w:type="spellStart"/>
      <w:proofErr w:type="gramStart"/>
      <w:r w:rsidR="00CE180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E180E" w:rsidRPr="00CE18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 w:rsidR="007F6F42" w:rsidRPr="009677EE">
        <w:rPr>
          <w:rFonts w:ascii="Times New Roman" w:hAnsi="Times New Roman" w:cs="Times New Roman"/>
          <w:sz w:val="28"/>
          <w:szCs w:val="28"/>
        </w:rPr>
        <w:t xml:space="preserve"> </w:t>
      </w:r>
      <w:r w:rsidR="0083222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83222E">
        <w:rPr>
          <w:rFonts w:ascii="Times New Roman" w:hAnsi="Times New Roman" w:cs="Times New Roman"/>
          <w:sz w:val="28"/>
          <w:szCs w:val="28"/>
        </w:rPr>
        <w:t xml:space="preserve"> </w:t>
      </w:r>
      <w:r w:rsidR="007F6F42" w:rsidRPr="009677EE">
        <w:rPr>
          <w:rFonts w:ascii="Times New Roman" w:hAnsi="Times New Roman" w:cs="Times New Roman"/>
          <w:sz w:val="28"/>
          <w:szCs w:val="28"/>
        </w:rPr>
        <w:t>где</w:t>
      </w:r>
    </w:p>
    <w:p w:rsidR="007F6F42" w:rsidRDefault="007F6F42" w:rsidP="00803D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F42" w:rsidRDefault="007F6F42" w:rsidP="00803D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 - </w:t>
      </w:r>
      <w:proofErr w:type="gramStart"/>
      <w:r w:rsidR="009677EE">
        <w:rPr>
          <w:rFonts w:ascii="Times New Roman" w:hAnsi="Times New Roman" w:cs="Times New Roman"/>
          <w:sz w:val="28"/>
          <w:szCs w:val="28"/>
        </w:rPr>
        <w:t>норматив</w:t>
      </w:r>
      <w:proofErr w:type="gramEnd"/>
      <w:r w:rsidR="009677EE">
        <w:rPr>
          <w:rFonts w:ascii="Times New Roman" w:hAnsi="Times New Roman" w:cs="Times New Roman"/>
          <w:sz w:val="28"/>
          <w:szCs w:val="28"/>
        </w:rPr>
        <w:t xml:space="preserve"> на оплату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2AF" w:rsidRDefault="00032DD9" w:rsidP="00803D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7EE">
        <w:rPr>
          <w:rFonts w:ascii="Times New Roman" w:hAnsi="Times New Roman" w:cs="Times New Roman"/>
          <w:sz w:val="28"/>
          <w:szCs w:val="28"/>
        </w:rPr>
        <w:t xml:space="preserve">К </w:t>
      </w:r>
      <w:r w:rsidR="00B42E2E">
        <w:rPr>
          <w:rFonts w:ascii="Times New Roman" w:hAnsi="Times New Roman" w:cs="Times New Roman"/>
          <w:sz w:val="28"/>
          <w:szCs w:val="28"/>
        </w:rPr>
        <w:t>-</w:t>
      </w:r>
      <w:r w:rsidRPr="009677EE">
        <w:rPr>
          <w:rFonts w:ascii="Times New Roman" w:hAnsi="Times New Roman" w:cs="Times New Roman"/>
          <w:sz w:val="28"/>
          <w:szCs w:val="28"/>
        </w:rPr>
        <w:t xml:space="preserve"> поправочные (повышающие) коэффициенты;</w:t>
      </w:r>
    </w:p>
    <w:p w:rsidR="006C62AF" w:rsidRPr="007F6F42" w:rsidRDefault="006C62AF" w:rsidP="00803D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приобретение</w:t>
      </w:r>
      <w:r w:rsidRPr="00781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учебников и учебных пособий, </w:t>
      </w:r>
      <w:r w:rsidR="0084747D">
        <w:rPr>
          <w:rFonts w:ascii="Times New Roman" w:hAnsi="Times New Roman" w:cs="Times New Roman"/>
          <w:sz w:val="28"/>
          <w:szCs w:val="28"/>
        </w:rPr>
        <w:t xml:space="preserve">средств обучения, </w:t>
      </w:r>
      <w:r>
        <w:rPr>
          <w:rFonts w:ascii="Times New Roman" w:hAnsi="Times New Roman" w:cs="Times New Roman"/>
          <w:sz w:val="28"/>
          <w:szCs w:val="28"/>
        </w:rPr>
        <w:t xml:space="preserve">игр, игрушек (за исключением расходов на содержание зданий и оплату коммунальных услуг) для муниципальных образовательных учреждений на территории Новосибирской области, реализующих основные общеобразовательные программы </w:t>
      </w:r>
      <w:r w:rsidR="0084747D" w:rsidRPr="00340CF9">
        <w:rPr>
          <w:rFonts w:ascii="Times New Roman" w:hAnsi="Times New Roman" w:cs="Times New Roman"/>
          <w:sz w:val="28"/>
          <w:szCs w:val="28"/>
        </w:rPr>
        <w:t>начального, общего, основного общего,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6F42" w:rsidRDefault="007F6F42" w:rsidP="00803D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42E2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A3157">
        <w:rPr>
          <w:rFonts w:ascii="Times New Roman" w:hAnsi="Times New Roman" w:cs="Times New Roman"/>
          <w:sz w:val="28"/>
          <w:szCs w:val="28"/>
        </w:rPr>
        <w:t xml:space="preserve">численность </w:t>
      </w:r>
      <w:r w:rsidR="00340CF9">
        <w:rPr>
          <w:rFonts w:ascii="Times New Roman" w:hAnsi="Times New Roman" w:cs="Times New Roman"/>
          <w:sz w:val="28"/>
          <w:szCs w:val="28"/>
        </w:rPr>
        <w:t>учащихся</w:t>
      </w:r>
      <w:r w:rsidR="00EA3157">
        <w:rPr>
          <w:rFonts w:ascii="Times New Roman" w:hAnsi="Times New Roman" w:cs="Times New Roman"/>
          <w:sz w:val="28"/>
          <w:szCs w:val="28"/>
        </w:rPr>
        <w:t xml:space="preserve"> </w:t>
      </w:r>
      <w:r w:rsidR="00AD6679">
        <w:rPr>
          <w:rFonts w:ascii="Times New Roman" w:hAnsi="Times New Roman" w:cs="Times New Roman"/>
          <w:sz w:val="28"/>
          <w:szCs w:val="28"/>
        </w:rPr>
        <w:t xml:space="preserve">в </w:t>
      </w:r>
      <w:r w:rsidR="00340CF9">
        <w:rPr>
          <w:rFonts w:ascii="Times New Roman" w:hAnsi="Times New Roman" w:cs="Times New Roman"/>
          <w:sz w:val="28"/>
          <w:szCs w:val="28"/>
        </w:rPr>
        <w:t>образовательных</w:t>
      </w:r>
      <w:r w:rsidR="00AD6679">
        <w:rPr>
          <w:rFonts w:ascii="Times New Roman" w:hAnsi="Times New Roman" w:cs="Times New Roman"/>
          <w:sz w:val="28"/>
          <w:szCs w:val="28"/>
        </w:rPr>
        <w:t xml:space="preserve"> организациях </w:t>
      </w:r>
      <w:r w:rsidR="00EA3157">
        <w:rPr>
          <w:rFonts w:ascii="Times New Roman" w:hAnsi="Times New Roman" w:cs="Times New Roman"/>
          <w:sz w:val="28"/>
          <w:szCs w:val="28"/>
        </w:rPr>
        <w:t xml:space="preserve">в </w:t>
      </w:r>
      <w:r w:rsidR="00EA3157" w:rsidRPr="00AC2D0D">
        <w:rPr>
          <w:rFonts w:ascii="Times New Roman" w:hAnsi="Times New Roman" w:cs="Times New Roman"/>
          <w:sz w:val="28"/>
          <w:szCs w:val="28"/>
        </w:rPr>
        <w:t>i-</w:t>
      </w:r>
      <w:r w:rsidR="009677EE">
        <w:rPr>
          <w:rFonts w:ascii="Times New Roman" w:hAnsi="Times New Roman" w:cs="Times New Roman"/>
          <w:sz w:val="28"/>
          <w:szCs w:val="28"/>
        </w:rPr>
        <w:t>том муниципальном образовании;</w:t>
      </w:r>
    </w:p>
    <w:p w:rsidR="000B4D0A" w:rsidRDefault="00CE180E" w:rsidP="00BE63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E18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spellEnd"/>
      <w:r w:rsidRPr="000B4D0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4D0A">
        <w:rPr>
          <w:rFonts w:ascii="Times New Roman" w:hAnsi="Times New Roman" w:cs="Times New Roman"/>
          <w:sz w:val="28"/>
          <w:szCs w:val="28"/>
        </w:rPr>
        <w:t>дополнительный</w:t>
      </w:r>
      <w:r w:rsidR="000B4D0A" w:rsidRPr="00644270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на оплату труда</w:t>
      </w:r>
      <w:r w:rsidR="000B4D0A" w:rsidRPr="000B4D0A">
        <w:rPr>
          <w:rFonts w:ascii="Times New Roman" w:hAnsi="Times New Roman" w:cs="Times New Roman"/>
          <w:sz w:val="28"/>
          <w:szCs w:val="28"/>
        </w:rPr>
        <w:t xml:space="preserve"> </w:t>
      </w:r>
      <w:r w:rsidR="00BE636D">
        <w:rPr>
          <w:rFonts w:ascii="Times New Roman" w:hAnsi="Times New Roman" w:cs="Times New Roman"/>
          <w:sz w:val="28"/>
          <w:szCs w:val="28"/>
        </w:rPr>
        <w:t xml:space="preserve">педагогическим </w:t>
      </w:r>
      <w:r w:rsidR="000B4D0A" w:rsidRPr="00644270">
        <w:rPr>
          <w:rFonts w:ascii="Times New Roman" w:hAnsi="Times New Roman" w:cs="Times New Roman"/>
          <w:sz w:val="28"/>
          <w:szCs w:val="28"/>
        </w:rPr>
        <w:t>работникам</w:t>
      </w:r>
      <w:r w:rsidR="00BE636D">
        <w:rPr>
          <w:rFonts w:ascii="Times New Roman" w:hAnsi="Times New Roman" w:cs="Times New Roman"/>
          <w:sz w:val="28"/>
          <w:szCs w:val="28"/>
        </w:rPr>
        <w:t xml:space="preserve">, реализующим программы </w:t>
      </w:r>
      <w:r w:rsidR="00BE636D" w:rsidRPr="00BE636D">
        <w:rPr>
          <w:rFonts w:ascii="Times New Roman" w:hAnsi="Times New Roman" w:cs="Times New Roman"/>
          <w:sz w:val="28"/>
          <w:szCs w:val="28"/>
        </w:rPr>
        <w:t>начального, общего, основного общего, среднего общего образования в общеобразовательных организациях</w:t>
      </w:r>
      <w:r w:rsidR="00BE636D">
        <w:rPr>
          <w:rFonts w:ascii="Times New Roman" w:hAnsi="Times New Roman" w:cs="Times New Roman"/>
          <w:sz w:val="28"/>
          <w:szCs w:val="28"/>
        </w:rPr>
        <w:t>, для</w:t>
      </w:r>
      <w:r w:rsidR="000B4D0A" w:rsidRPr="000B4D0A">
        <w:rPr>
          <w:rFonts w:ascii="Times New Roman" w:hAnsi="Times New Roman" w:cs="Times New Roman"/>
          <w:sz w:val="28"/>
          <w:szCs w:val="28"/>
        </w:rPr>
        <w:t xml:space="preserve"> </w:t>
      </w:r>
      <w:r w:rsidR="00BE636D">
        <w:rPr>
          <w:rFonts w:ascii="Times New Roman" w:hAnsi="Times New Roman" w:cs="Times New Roman"/>
          <w:sz w:val="28"/>
          <w:szCs w:val="28"/>
        </w:rPr>
        <w:t>обеспечения</w:t>
      </w:r>
      <w:r w:rsidR="000B4D0A" w:rsidRPr="000B4D0A">
        <w:rPr>
          <w:rFonts w:ascii="Times New Roman" w:hAnsi="Times New Roman" w:cs="Times New Roman"/>
          <w:sz w:val="28"/>
          <w:szCs w:val="28"/>
        </w:rPr>
        <w:t xml:space="preserve"> соотношения средней заработной платы </w:t>
      </w:r>
      <w:r w:rsidR="00BE636D">
        <w:rPr>
          <w:rFonts w:ascii="Times New Roman" w:hAnsi="Times New Roman" w:cs="Times New Roman"/>
          <w:sz w:val="28"/>
          <w:szCs w:val="28"/>
        </w:rPr>
        <w:t>данной категории</w:t>
      </w:r>
      <w:r w:rsidR="000B4D0A" w:rsidRPr="000B4D0A">
        <w:rPr>
          <w:rFonts w:ascii="Times New Roman" w:hAnsi="Times New Roman" w:cs="Times New Roman"/>
          <w:sz w:val="28"/>
          <w:szCs w:val="28"/>
        </w:rPr>
        <w:t xml:space="preserve"> работников бюджетной сферы и среднемесячной начисленной заработной платы наемных работников – исходя из прогнозных значений показателя «среднемесячная начисленная заработная плата наемных работников в</w:t>
      </w:r>
      <w:r w:rsidR="00BE636D">
        <w:rPr>
          <w:rFonts w:ascii="Times New Roman" w:hAnsi="Times New Roman" w:cs="Times New Roman"/>
          <w:sz w:val="28"/>
          <w:szCs w:val="28"/>
        </w:rPr>
        <w:t xml:space="preserve"> </w:t>
      </w:r>
      <w:r w:rsidR="000B4D0A" w:rsidRPr="000B4D0A">
        <w:rPr>
          <w:rFonts w:ascii="Times New Roman" w:hAnsi="Times New Roman" w:cs="Times New Roman"/>
          <w:sz w:val="28"/>
          <w:szCs w:val="28"/>
        </w:rPr>
        <w:lastRenderedPageBreak/>
        <w:t>организациях, у индивидуальных предпринимателей и физических лиц (среднемесячного дохода от трудовой деятельности)» по Новосибирской области</w:t>
      </w:r>
      <w:r w:rsidR="00BE636D">
        <w:rPr>
          <w:rFonts w:ascii="Times New Roman" w:hAnsi="Times New Roman" w:cs="Times New Roman"/>
          <w:sz w:val="28"/>
          <w:szCs w:val="28"/>
        </w:rPr>
        <w:t>);</w:t>
      </w:r>
    </w:p>
    <w:p w:rsidR="004B3709" w:rsidRDefault="00CE180E" w:rsidP="000B4D0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E18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  <w:r w:rsidRPr="00CE180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3709">
        <w:rPr>
          <w:rFonts w:ascii="Times New Roman" w:hAnsi="Times New Roman" w:cs="Times New Roman"/>
          <w:sz w:val="28"/>
          <w:szCs w:val="28"/>
        </w:rPr>
        <w:t>дополнительный</w:t>
      </w:r>
      <w:r w:rsidR="004B3709" w:rsidRPr="00644270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на оплату труда работникам бюджетной сферы, </w:t>
      </w:r>
      <w:r w:rsidR="00BE636D">
        <w:rPr>
          <w:rFonts w:ascii="Times New Roman" w:hAnsi="Times New Roman" w:cs="Times New Roman"/>
          <w:sz w:val="28"/>
          <w:szCs w:val="28"/>
        </w:rPr>
        <w:t xml:space="preserve">кроме педагогических работников </w:t>
      </w:r>
      <w:r w:rsidR="00BE636D" w:rsidRPr="00BE636D">
        <w:rPr>
          <w:rFonts w:ascii="Times New Roman" w:hAnsi="Times New Roman" w:cs="Times New Roman"/>
          <w:sz w:val="28"/>
          <w:szCs w:val="28"/>
        </w:rPr>
        <w:t>реализующи</w:t>
      </w:r>
      <w:r w:rsidR="00BE636D">
        <w:rPr>
          <w:rFonts w:ascii="Times New Roman" w:hAnsi="Times New Roman" w:cs="Times New Roman"/>
          <w:sz w:val="28"/>
          <w:szCs w:val="28"/>
        </w:rPr>
        <w:t>х</w:t>
      </w:r>
      <w:r w:rsidR="00BE636D" w:rsidRPr="00BE636D">
        <w:rPr>
          <w:rFonts w:ascii="Times New Roman" w:hAnsi="Times New Roman" w:cs="Times New Roman"/>
          <w:sz w:val="28"/>
          <w:szCs w:val="28"/>
        </w:rPr>
        <w:t xml:space="preserve"> программы начального, общего, основного общего, среднего общего образования в общеобразовательных организациях</w:t>
      </w:r>
      <w:r w:rsidR="00BE636D">
        <w:rPr>
          <w:rFonts w:ascii="Times New Roman" w:hAnsi="Times New Roman" w:cs="Times New Roman"/>
          <w:sz w:val="28"/>
          <w:szCs w:val="28"/>
        </w:rPr>
        <w:t xml:space="preserve"> </w:t>
      </w:r>
      <w:r w:rsidR="004B3709" w:rsidRPr="00644270">
        <w:rPr>
          <w:rFonts w:ascii="Times New Roman" w:hAnsi="Times New Roman" w:cs="Times New Roman"/>
          <w:sz w:val="28"/>
          <w:szCs w:val="28"/>
        </w:rPr>
        <w:t xml:space="preserve">, включающий </w:t>
      </w:r>
      <w:proofErr w:type="spellStart"/>
      <w:r w:rsidR="004B3709" w:rsidRPr="00644270">
        <w:rPr>
          <w:rFonts w:ascii="Times New Roman" w:hAnsi="Times New Roman" w:cs="Times New Roman"/>
          <w:sz w:val="28"/>
          <w:szCs w:val="28"/>
        </w:rPr>
        <w:t>досчет</w:t>
      </w:r>
      <w:proofErr w:type="spellEnd"/>
      <w:r w:rsidR="004B3709" w:rsidRPr="00644270">
        <w:rPr>
          <w:rFonts w:ascii="Times New Roman" w:hAnsi="Times New Roman" w:cs="Times New Roman"/>
          <w:sz w:val="28"/>
          <w:szCs w:val="28"/>
        </w:rPr>
        <w:t xml:space="preserve"> до года </w:t>
      </w:r>
      <w:r w:rsidR="004B3709">
        <w:rPr>
          <w:rFonts w:ascii="Times New Roman" w:hAnsi="Times New Roman" w:cs="Times New Roman"/>
          <w:sz w:val="28"/>
          <w:szCs w:val="28"/>
        </w:rPr>
        <w:t>индексаци</w:t>
      </w:r>
      <w:r w:rsidR="000B4D0A">
        <w:rPr>
          <w:rFonts w:ascii="Times New Roman" w:hAnsi="Times New Roman" w:cs="Times New Roman"/>
          <w:sz w:val="28"/>
          <w:szCs w:val="28"/>
        </w:rPr>
        <w:t>ю</w:t>
      </w:r>
      <w:r w:rsidR="004B3709">
        <w:rPr>
          <w:rFonts w:ascii="Times New Roman" w:hAnsi="Times New Roman" w:cs="Times New Roman"/>
          <w:sz w:val="28"/>
          <w:szCs w:val="28"/>
        </w:rPr>
        <w:t xml:space="preserve"> текущего года и индексацию </w:t>
      </w:r>
      <w:r w:rsidR="000B4D0A">
        <w:rPr>
          <w:rFonts w:ascii="Times New Roman" w:hAnsi="Times New Roman" w:cs="Times New Roman"/>
          <w:sz w:val="28"/>
          <w:szCs w:val="28"/>
        </w:rPr>
        <w:t xml:space="preserve">на планируемые периоды </w:t>
      </w:r>
      <w:r w:rsidR="004B3709" w:rsidRPr="004B370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B3709">
        <w:rPr>
          <w:rFonts w:ascii="Times New Roman" w:hAnsi="Times New Roman" w:cs="Times New Roman"/>
          <w:sz w:val="28"/>
          <w:szCs w:val="28"/>
        </w:rPr>
        <w:t>п</w:t>
      </w:r>
      <w:r w:rsidR="004B3709" w:rsidRPr="004B3709">
        <w:rPr>
          <w:rFonts w:ascii="Times New Roman" w:hAnsi="Times New Roman" w:cs="Times New Roman"/>
          <w:sz w:val="28"/>
          <w:szCs w:val="28"/>
        </w:rPr>
        <w:t>рогноз</w:t>
      </w:r>
      <w:r w:rsidR="004B3709">
        <w:rPr>
          <w:rFonts w:ascii="Times New Roman" w:hAnsi="Times New Roman" w:cs="Times New Roman"/>
          <w:sz w:val="28"/>
          <w:szCs w:val="28"/>
        </w:rPr>
        <w:t>ом</w:t>
      </w:r>
      <w:r w:rsidR="004B3709" w:rsidRPr="004B3709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Новосибирской области</w:t>
      </w:r>
      <w:r w:rsidR="004B3709">
        <w:rPr>
          <w:rFonts w:ascii="Times New Roman" w:hAnsi="Times New Roman" w:cs="Times New Roman"/>
          <w:sz w:val="28"/>
          <w:szCs w:val="28"/>
        </w:rPr>
        <w:t xml:space="preserve"> </w:t>
      </w:r>
      <w:r w:rsidR="000B4D0A">
        <w:rPr>
          <w:rFonts w:ascii="Times New Roman" w:hAnsi="Times New Roman" w:cs="Times New Roman"/>
          <w:sz w:val="28"/>
          <w:szCs w:val="28"/>
        </w:rPr>
        <w:t xml:space="preserve">(далее - Прогноз СЭР НСО) </w:t>
      </w:r>
      <w:r w:rsidR="004B3709">
        <w:rPr>
          <w:rFonts w:ascii="Times New Roman" w:hAnsi="Times New Roman" w:cs="Times New Roman"/>
          <w:sz w:val="28"/>
          <w:szCs w:val="28"/>
        </w:rPr>
        <w:t>на соответствующие планируемые периоды.</w:t>
      </w:r>
    </w:p>
    <w:p w:rsidR="00CE180E" w:rsidRDefault="00CE180E" w:rsidP="00803D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E180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 w:rsidRPr="004B370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4B3709">
        <w:rPr>
          <w:rFonts w:ascii="Times New Roman" w:hAnsi="Times New Roman" w:cs="Times New Roman"/>
          <w:sz w:val="28"/>
          <w:szCs w:val="28"/>
        </w:rPr>
        <w:t>- дополнительный</w:t>
      </w:r>
      <w:r w:rsidR="004B3709" w:rsidRPr="00644270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на</w:t>
      </w:r>
      <w:r w:rsidR="000B4D0A">
        <w:rPr>
          <w:rFonts w:ascii="Times New Roman" w:hAnsi="Times New Roman" w:cs="Times New Roman"/>
          <w:sz w:val="28"/>
          <w:szCs w:val="28"/>
        </w:rPr>
        <w:t xml:space="preserve"> индексацию материальных затрат.</w:t>
      </w:r>
    </w:p>
    <w:p w:rsidR="004B3709" w:rsidRDefault="004B3709" w:rsidP="00803D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224" w:rsidRDefault="001E0224" w:rsidP="00803D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</w:t>
      </w:r>
      <w:r w:rsidRPr="001E0224">
        <w:rPr>
          <w:rFonts w:ascii="Times New Roman" w:hAnsi="Times New Roman" w:cs="Times New Roman"/>
          <w:sz w:val="28"/>
          <w:szCs w:val="28"/>
        </w:rPr>
        <w:t xml:space="preserve"> </w:t>
      </w:r>
      <w:r w:rsidRPr="0086460E">
        <w:rPr>
          <w:rFonts w:ascii="Times New Roman" w:hAnsi="Times New Roman" w:cs="Times New Roman"/>
          <w:sz w:val="28"/>
          <w:szCs w:val="28"/>
        </w:rPr>
        <w:t>финансового обеспечения государственных гарантий реализации прав граждан на получение о</w:t>
      </w:r>
      <w:bookmarkStart w:id="0" w:name="_GoBack"/>
      <w:bookmarkEnd w:id="0"/>
      <w:r w:rsidRPr="0086460E">
        <w:rPr>
          <w:rFonts w:ascii="Times New Roman" w:hAnsi="Times New Roman" w:cs="Times New Roman"/>
          <w:sz w:val="28"/>
          <w:szCs w:val="28"/>
        </w:rPr>
        <w:t xml:space="preserve">бщедоступного и бесплатного </w:t>
      </w:r>
      <w:r w:rsidR="0084747D" w:rsidRPr="00340CF9">
        <w:rPr>
          <w:rFonts w:ascii="Times New Roman" w:hAnsi="Times New Roman" w:cs="Times New Roman"/>
          <w:sz w:val="28"/>
          <w:szCs w:val="28"/>
        </w:rPr>
        <w:t>начального, общего, основного общего,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>, перечень и размер поправочных (повышающих) коэффициентов устанавливаются Правительством Новосибирской области.</w:t>
      </w:r>
    </w:p>
    <w:p w:rsidR="00803D0E" w:rsidRDefault="00803D0E" w:rsidP="00803D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15E8" w:rsidRDefault="00CF15E8" w:rsidP="00803D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636D" w:rsidRDefault="00BE636D" w:rsidP="00803D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636D" w:rsidRDefault="00BE636D" w:rsidP="00803D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03D0E" w:rsidRDefault="00572D53" w:rsidP="00803D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03D0E">
        <w:rPr>
          <w:rFonts w:ascii="Times New Roman" w:hAnsi="Times New Roman" w:cs="Times New Roman"/>
          <w:sz w:val="28"/>
          <w:szCs w:val="28"/>
        </w:rPr>
        <w:t>инистр</w:t>
      </w:r>
      <w:r w:rsidR="00CF15E8">
        <w:rPr>
          <w:rFonts w:ascii="Times New Roman" w:hAnsi="Times New Roman" w:cs="Times New Roman"/>
          <w:sz w:val="28"/>
          <w:szCs w:val="28"/>
        </w:rPr>
        <w:t xml:space="preserve"> </w:t>
      </w:r>
      <w:r w:rsidR="000661E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803D0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</w:t>
      </w:r>
      <w:r w:rsidR="000661EE">
        <w:rPr>
          <w:rFonts w:ascii="Times New Roman" w:hAnsi="Times New Roman" w:cs="Times New Roman"/>
          <w:sz w:val="28"/>
          <w:szCs w:val="28"/>
        </w:rPr>
        <w:t xml:space="preserve"> С.В. Федорчук</w:t>
      </w:r>
      <w:r w:rsidR="00803D0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03D0E" w:rsidSect="000B4D0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4BB"/>
    <w:rsid w:val="00011F6E"/>
    <w:rsid w:val="00032DD9"/>
    <w:rsid w:val="000400B4"/>
    <w:rsid w:val="000661EE"/>
    <w:rsid w:val="00073608"/>
    <w:rsid w:val="000802B6"/>
    <w:rsid w:val="000B2DF4"/>
    <w:rsid w:val="000B4D0A"/>
    <w:rsid w:val="000B6FA1"/>
    <w:rsid w:val="000D4BEF"/>
    <w:rsid w:val="00102AC6"/>
    <w:rsid w:val="001077A8"/>
    <w:rsid w:val="001E0224"/>
    <w:rsid w:val="001F4F2E"/>
    <w:rsid w:val="001F64BB"/>
    <w:rsid w:val="00213D16"/>
    <w:rsid w:val="002D39BB"/>
    <w:rsid w:val="00340CF9"/>
    <w:rsid w:val="003434C7"/>
    <w:rsid w:val="00364DEC"/>
    <w:rsid w:val="003825C5"/>
    <w:rsid w:val="003F04BF"/>
    <w:rsid w:val="0040524A"/>
    <w:rsid w:val="0041415B"/>
    <w:rsid w:val="00427700"/>
    <w:rsid w:val="00432DD0"/>
    <w:rsid w:val="004478E3"/>
    <w:rsid w:val="00471990"/>
    <w:rsid w:val="00480958"/>
    <w:rsid w:val="004B3709"/>
    <w:rsid w:val="004C0BE7"/>
    <w:rsid w:val="00503CE4"/>
    <w:rsid w:val="00506B3F"/>
    <w:rsid w:val="005609B3"/>
    <w:rsid w:val="00572D53"/>
    <w:rsid w:val="005A08A8"/>
    <w:rsid w:val="005D155B"/>
    <w:rsid w:val="00600FAE"/>
    <w:rsid w:val="006246E3"/>
    <w:rsid w:val="0064519E"/>
    <w:rsid w:val="006A7B08"/>
    <w:rsid w:val="006C62AF"/>
    <w:rsid w:val="00782CE8"/>
    <w:rsid w:val="007A35BB"/>
    <w:rsid w:val="007A5B12"/>
    <w:rsid w:val="007F1BCC"/>
    <w:rsid w:val="007F6F42"/>
    <w:rsid w:val="00803D0E"/>
    <w:rsid w:val="0083222E"/>
    <w:rsid w:val="0084747D"/>
    <w:rsid w:val="009106B4"/>
    <w:rsid w:val="00913ABF"/>
    <w:rsid w:val="00946B82"/>
    <w:rsid w:val="009677EE"/>
    <w:rsid w:val="00987CF9"/>
    <w:rsid w:val="009B5EF7"/>
    <w:rsid w:val="009C6642"/>
    <w:rsid w:val="009D3D6A"/>
    <w:rsid w:val="009E7A67"/>
    <w:rsid w:val="00A30CDA"/>
    <w:rsid w:val="00AC2D0D"/>
    <w:rsid w:val="00AD6679"/>
    <w:rsid w:val="00AE5E43"/>
    <w:rsid w:val="00B42E2E"/>
    <w:rsid w:val="00B86FB9"/>
    <w:rsid w:val="00BE636D"/>
    <w:rsid w:val="00C96C07"/>
    <w:rsid w:val="00CA56BF"/>
    <w:rsid w:val="00CB5460"/>
    <w:rsid w:val="00CB704F"/>
    <w:rsid w:val="00CD47A8"/>
    <w:rsid w:val="00CE180E"/>
    <w:rsid w:val="00CF0161"/>
    <w:rsid w:val="00CF15E8"/>
    <w:rsid w:val="00D32EA3"/>
    <w:rsid w:val="00D46D7C"/>
    <w:rsid w:val="00D567D4"/>
    <w:rsid w:val="00D86B71"/>
    <w:rsid w:val="00DB2A94"/>
    <w:rsid w:val="00E1203A"/>
    <w:rsid w:val="00E20A1E"/>
    <w:rsid w:val="00E45543"/>
    <w:rsid w:val="00E476E8"/>
    <w:rsid w:val="00E57A47"/>
    <w:rsid w:val="00E7516D"/>
    <w:rsid w:val="00EA3157"/>
    <w:rsid w:val="00F2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9DE8B"/>
  <w15:docId w15:val="{89D75682-80EF-49B8-9FF4-E9468D08C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64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1F64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A3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1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B3D91-1A47-4967-B036-F2C9D735C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Стрельцова Е.Ф.</dc:creator>
  <cp:lastModifiedBy>Ретунская Ольга Юрьевна</cp:lastModifiedBy>
  <cp:revision>22</cp:revision>
  <cp:lastPrinted>2022-10-17T05:53:00Z</cp:lastPrinted>
  <dcterms:created xsi:type="dcterms:W3CDTF">2013-09-12T07:11:00Z</dcterms:created>
  <dcterms:modified xsi:type="dcterms:W3CDTF">2022-10-17T05:54:00Z</dcterms:modified>
</cp:coreProperties>
</file>